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F22D" w14:textId="77777777" w:rsidR="002E7595" w:rsidRDefault="002E7595" w:rsidP="002E7595">
      <w:pPr>
        <w:pStyle w:val="StandardWeb"/>
        <w:shd w:val="clear" w:color="auto" w:fill="FFFFFF"/>
        <w:spacing w:before="0" w:beforeAutospacing="0" w:after="0" w:afterAutospacing="0"/>
        <w:textAlignment w:val="baseline"/>
        <w:outlineLvl w:val="3"/>
        <w:rPr>
          <w:rFonts w:ascii="Merriweather" w:hAnsi="Merriweather"/>
          <w:b/>
          <w:bCs/>
          <w:color w:val="000000"/>
          <w:sz w:val="27"/>
          <w:szCs w:val="27"/>
        </w:rPr>
      </w:pPr>
      <w:r>
        <w:rPr>
          <w:rFonts w:ascii="Merriweather" w:hAnsi="Merriweather"/>
          <w:b/>
          <w:bCs/>
          <w:color w:val="000000"/>
          <w:sz w:val="27"/>
          <w:szCs w:val="27"/>
        </w:rPr>
        <w:t>Folgende Tipps sind bei einer Pollenallergie zu beachten:</w:t>
      </w:r>
    </w:p>
    <w:p w14:paraId="3D71D252" w14:textId="77777777" w:rsidR="002E7595" w:rsidRDefault="002E7595" w:rsidP="002E7595">
      <w:pPr>
        <w:pStyle w:val="StandardWeb"/>
        <w:shd w:val="clear" w:color="auto" w:fill="FFFFFF"/>
        <w:spacing w:before="0" w:beforeAutospacing="0" w:after="0" w:afterAutospacing="0"/>
        <w:textAlignment w:val="baseline"/>
        <w:outlineLvl w:val="3"/>
        <w:rPr>
          <w:rFonts w:ascii="Merriweather" w:hAnsi="Merriweather"/>
          <w:b/>
          <w:bCs/>
          <w:color w:val="000000"/>
          <w:sz w:val="27"/>
          <w:szCs w:val="27"/>
        </w:rPr>
      </w:pPr>
    </w:p>
    <w:p w14:paraId="17B7EF5F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outlineLvl w:val="3"/>
        <w:rPr>
          <w:rFonts w:ascii="Merriweather" w:hAnsi="Merriweather"/>
          <w:b/>
          <w:bCs/>
          <w:color w:val="000000"/>
          <w:sz w:val="27"/>
          <w:szCs w:val="27"/>
        </w:rPr>
      </w:pPr>
      <w:r w:rsidRPr="002E7595">
        <w:rPr>
          <w:rFonts w:ascii="Merriweather" w:hAnsi="Merriweather"/>
          <w:b/>
          <w:color w:val="000000"/>
        </w:rPr>
        <w:t>Pollenflugvorhersage beachten</w:t>
      </w:r>
      <w:r>
        <w:rPr>
          <w:rFonts w:ascii="Merriweather" w:hAnsi="Merriweather"/>
          <w:color w:val="000000"/>
        </w:rPr>
        <w:t xml:space="preserve"> und bei Ausflügen etc. entsprechend berücksichtigen</w:t>
      </w:r>
    </w:p>
    <w:p w14:paraId="00DC8B89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outlineLvl w:val="3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Allergieverstärkende Einflussfaktoren</w:t>
      </w:r>
      <w:r>
        <w:rPr>
          <w:rFonts w:ascii="Merriweather" w:hAnsi="Merriweather"/>
          <w:color w:val="000000"/>
        </w:rPr>
        <w:t xml:space="preserve"> meiden </w:t>
      </w:r>
    </w:p>
    <w:p w14:paraId="73E6CED9" w14:textId="0895AEFA" w:rsidR="002E7595" w:rsidRDefault="002E7595" w:rsidP="002E7595">
      <w:pPr>
        <w:pStyle w:val="StandardWeb"/>
        <w:numPr>
          <w:ilvl w:val="1"/>
          <w:numId w:val="2"/>
        </w:numPr>
        <w:shd w:val="clear" w:color="auto" w:fill="FFFFFF"/>
        <w:spacing w:before="0" w:beforeAutospacing="0" w:after="0" w:afterAutospacing="0"/>
        <w:textAlignment w:val="baseline"/>
        <w:outlineLvl w:val="3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Zigarettenrauch, Ozon, gechlortes Wasser</w:t>
      </w:r>
    </w:p>
    <w:p w14:paraId="573C5705" w14:textId="6B6A9BC5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outlineLvl w:val="3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 xml:space="preserve">Bei Bindehautreizungen </w:t>
      </w:r>
      <w:r w:rsidRPr="002E7595">
        <w:rPr>
          <w:rFonts w:ascii="Merriweather" w:hAnsi="Merriweather"/>
          <w:b/>
          <w:color w:val="000000"/>
        </w:rPr>
        <w:t>Kontaktlinsen</w:t>
      </w:r>
      <w:r>
        <w:rPr>
          <w:rFonts w:ascii="Merriweather" w:hAnsi="Merriweather"/>
          <w:color w:val="000000"/>
        </w:rPr>
        <w:t xml:space="preserve"> herausnehmen</w:t>
      </w:r>
    </w:p>
    <w:p w14:paraId="6634508A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 w:rsidRPr="002E7595">
        <w:rPr>
          <w:rFonts w:ascii="Merriweather" w:hAnsi="Merriweather"/>
          <w:b/>
          <w:color w:val="000000"/>
        </w:rPr>
        <w:t>Lüften</w:t>
      </w:r>
      <w:r>
        <w:rPr>
          <w:rFonts w:ascii="Merriweather" w:hAnsi="Merriweather"/>
          <w:color w:val="000000"/>
        </w:rPr>
        <w:t>: In der Stadt morgens, auf dem Land abends</w:t>
      </w:r>
    </w:p>
    <w:p w14:paraId="0152FD31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Urlaub in den Hochgebirgen oder Küstenregionen verbringen</w:t>
      </w:r>
    </w:p>
    <w:p w14:paraId="79D12B61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 w:rsidRPr="002E7595">
        <w:rPr>
          <w:rFonts w:ascii="Merriweather" w:hAnsi="Merriweather"/>
          <w:b/>
          <w:color w:val="000000"/>
        </w:rPr>
        <w:t>Pollenfilter</w:t>
      </w:r>
      <w:r>
        <w:rPr>
          <w:rFonts w:ascii="Merriweather" w:hAnsi="Merriweather"/>
          <w:color w:val="000000"/>
        </w:rPr>
        <w:t xml:space="preserve"> in der Lüftung des Autos einsetzen</w:t>
      </w:r>
    </w:p>
    <w:p w14:paraId="2F887EBB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Keine Straßenkleidung im Schlafzimmer</w:t>
      </w:r>
    </w:p>
    <w:p w14:paraId="20772F53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Täglich Haare waschen bzw. Duschen</w:t>
      </w:r>
    </w:p>
    <w:p w14:paraId="3BB3E52B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Gesicht und Hände gründlich waschen nach Aktivitäten, bei denen Sie einer hohen Pollenbelastung ausgesetzt sind</w:t>
      </w:r>
    </w:p>
    <w:p w14:paraId="58C0B5FB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 w:rsidRPr="002E7595">
        <w:rPr>
          <w:rFonts w:ascii="Merriweather" w:hAnsi="Merriweather"/>
          <w:b/>
          <w:color w:val="000000"/>
        </w:rPr>
        <w:t>Verschriebene Medikamente</w:t>
      </w:r>
      <w:r>
        <w:rPr>
          <w:rFonts w:ascii="Merriweather" w:hAnsi="Merriweather"/>
          <w:color w:val="000000"/>
        </w:rPr>
        <w:t xml:space="preserve"> vor dem Gang ins Freie einnehmen und </w:t>
      </w:r>
      <w:r w:rsidRPr="002E7595">
        <w:rPr>
          <w:rFonts w:ascii="Merriweather" w:hAnsi="Merriweather"/>
          <w:b/>
          <w:color w:val="000000"/>
        </w:rPr>
        <w:t>Asthmamittel</w:t>
      </w:r>
      <w:r>
        <w:rPr>
          <w:rFonts w:ascii="Merriweather" w:hAnsi="Merriweather"/>
          <w:color w:val="000000"/>
        </w:rPr>
        <w:t xml:space="preserve"> mitnehmen</w:t>
      </w:r>
    </w:p>
    <w:p w14:paraId="7904DAF8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 xml:space="preserve">Tragen einer </w:t>
      </w:r>
      <w:r w:rsidRPr="002E7595">
        <w:rPr>
          <w:rFonts w:ascii="Merriweather" w:hAnsi="Merriweather"/>
          <w:b/>
          <w:color w:val="000000"/>
        </w:rPr>
        <w:t>Gesichtsmaske</w:t>
      </w:r>
      <w:r>
        <w:rPr>
          <w:rFonts w:ascii="Merriweather" w:hAnsi="Merriweather"/>
          <w:color w:val="000000"/>
        </w:rPr>
        <w:t xml:space="preserve"> in besonderen Situationen, in denen eine starke Pollenbelastung nicht vermeidbar wäre</w:t>
      </w:r>
    </w:p>
    <w:p w14:paraId="2F9C125B" w14:textId="77777777" w:rsidR="002E7595" w:rsidRDefault="002E7595" w:rsidP="002E7595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Merriweather" w:hAnsi="Merriweather"/>
          <w:color w:val="000000"/>
        </w:rPr>
      </w:pPr>
      <w:r>
        <w:rPr>
          <w:rFonts w:ascii="Merriweather" w:hAnsi="Merriweather"/>
          <w:color w:val="000000"/>
        </w:rPr>
        <w:t>Bei der Gartengestaltung allergenarme Pflanzen bevorzugen, die von Vögeln oder Insekten (und nicht dem Wind) bestäubt werden</w:t>
      </w:r>
    </w:p>
    <w:p w14:paraId="63F6F005" w14:textId="77777777" w:rsidR="00E25DBB" w:rsidRDefault="00E25DBB"/>
    <w:p w14:paraId="4B60F9E1" w14:textId="7AD18C4B" w:rsidR="002E7595" w:rsidRDefault="002E7595">
      <w:r>
        <w:rPr>
          <w:rStyle w:val="Fett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>Den Pollenflug-Gefahrenindex des Deutschen Wetterdienstes finden Sie </w:t>
      </w:r>
      <w:hyperlink r:id="rId5" w:tgtFrame="_blank" w:history="1">
        <w:r>
          <w:rPr>
            <w:rStyle w:val="Hyperlink"/>
            <w:rFonts w:ascii="var(--font-family-body)" w:hAnsi="var(--font-family-body)"/>
            <w:b/>
            <w:bCs/>
            <w:sz w:val="26"/>
            <w:szCs w:val="26"/>
            <w:bdr w:val="none" w:sz="0" w:space="0" w:color="auto" w:frame="1"/>
            <w:shd w:val="clear" w:color="auto" w:fill="FFFFFF"/>
          </w:rPr>
          <w:t>hier</w:t>
        </w:r>
      </w:hyperlink>
      <w:r>
        <w:rPr>
          <w:rStyle w:val="Fett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Style w:val="Fett"/>
          <w:rFonts w:ascii="Roboto" w:hAnsi="Roboto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hyperlink r:id="rId6" w:history="1">
        <w:r w:rsidRPr="00647E41">
          <w:rPr>
            <w:rStyle w:val="Hyperlink"/>
          </w:rPr>
          <w:t>https://www.dwd.de/DE/leistungen/gefahrenindizespollen/gefahrenindexpollen.html</w:t>
        </w:r>
      </w:hyperlink>
    </w:p>
    <w:p w14:paraId="2FA7B206" w14:textId="77777777" w:rsidR="002E7595" w:rsidRDefault="002E7595"/>
    <w:sectPr w:rsidR="002E75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ar(--font-family-bod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7EBF"/>
    <w:multiLevelType w:val="hybridMultilevel"/>
    <w:tmpl w:val="8C5E6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4F06"/>
    <w:multiLevelType w:val="multilevel"/>
    <w:tmpl w:val="A3B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69232">
    <w:abstractNumId w:val="1"/>
  </w:num>
  <w:num w:numId="2" w16cid:durableId="74206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95"/>
    <w:rsid w:val="000F15A1"/>
    <w:rsid w:val="002E7595"/>
    <w:rsid w:val="00420DCB"/>
    <w:rsid w:val="005B08AB"/>
    <w:rsid w:val="008972F8"/>
    <w:rsid w:val="0097753F"/>
    <w:rsid w:val="00A76579"/>
    <w:rsid w:val="00B115A9"/>
    <w:rsid w:val="00CA7EED"/>
    <w:rsid w:val="00D32187"/>
    <w:rsid w:val="00E2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E49C"/>
  <w15:chartTrackingRefBased/>
  <w15:docId w15:val="{BD896085-DA09-40AC-9390-A4481DD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E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block-listitem">
    <w:name w:val="block-list__item"/>
    <w:basedOn w:val="Standard"/>
    <w:rsid w:val="002E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E75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59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2E7595"/>
    <w:rPr>
      <w:b/>
      <w:bCs/>
    </w:rPr>
  </w:style>
  <w:style w:type="character" w:customStyle="1" w:styleId="visually-hidden-always">
    <w:name w:val="visually-hidden-always"/>
    <w:basedOn w:val="Absatz-Standardschriftart"/>
    <w:rsid w:val="002E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057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5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797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7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8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4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8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9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2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7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43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14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6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8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3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71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8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2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67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4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d.de/DE/leistungen/gefahrenindizespollen/gefahrenindexpollen.html" TargetMode="External"/><Relationship Id="rId5" Type="http://schemas.openxmlformats.org/officeDocument/2006/relationships/hyperlink" Target="https://www.dwd.de/DE/leistungen/gefahrenindizespollen/gefahrenindexpoll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Hafer</dc:creator>
  <cp:keywords/>
  <dc:description/>
  <cp:lastModifiedBy>Carsten Hafer</cp:lastModifiedBy>
  <cp:revision>1</cp:revision>
  <dcterms:created xsi:type="dcterms:W3CDTF">2024-11-10T17:21:00Z</dcterms:created>
  <dcterms:modified xsi:type="dcterms:W3CDTF">2024-11-10T17:27:00Z</dcterms:modified>
</cp:coreProperties>
</file>